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73A" w:rsidRDefault="00A7073A" w:rsidP="00305D8D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A7073A" w:rsidSect="00A7073A">
          <w:pgSz w:w="11906" w:h="16383"/>
          <w:pgMar w:top="0" w:right="0" w:bottom="0" w:left="0" w:header="720" w:footer="720" w:gutter="0"/>
          <w:cols w:space="720"/>
        </w:sectPr>
      </w:pPr>
      <w:bookmarkStart w:id="0" w:name="block-55177775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410500CF" wp14:editId="77FCDCA3">
            <wp:extent cx="7543800" cy="10363200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498" cy="1036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2A1" w:rsidRPr="006A10DF" w:rsidRDefault="00F11C72" w:rsidP="002F5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" w:name="_Toc144448634"/>
      <w:bookmarkStart w:id="2" w:name="block-55177776"/>
      <w:bookmarkStart w:id="3" w:name="_GoBack"/>
      <w:bookmarkEnd w:id="0"/>
      <w:bookmarkEnd w:id="1"/>
      <w:bookmarkEnd w:id="3"/>
      <w:r w:rsidRPr="006A10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112A1" w:rsidRPr="006A10DF" w:rsidRDefault="00F11C72" w:rsidP="002F5E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музыке позволит учителю: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реализовать в процессе преподавания музыки современные подходы к формированию личностных,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становление системы ценностей, обучающихся в единстве эмоциональной и познавательной сферы;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Важнейшие задачи обучения музыке на уровне начального общего образования: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прекрасное в жизни и в искусстве;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инвариантные: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3 «Музыка в жизни человека»;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вариативные: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грамота».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</w:t>
      </w:r>
      <w:r w:rsidR="00527C95"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ванных для изучения музыки ‑ 102 часа</w:t>
      </w: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112A1" w:rsidRPr="006A10DF" w:rsidRDefault="00F11C72" w:rsidP="002F5E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во 2 классе – 34 часа (1 час в неделю), 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112A1" w:rsidRPr="006A10DF" w:rsidRDefault="00F11C72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A10DF" w:rsidRDefault="006A10DF" w:rsidP="002F5ED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5692E" w:rsidRPr="006A10DF" w:rsidRDefault="00F5692E" w:rsidP="002F5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F5692E" w:rsidRPr="00186DD0" w:rsidRDefault="00F5692E" w:rsidP="002F5E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6D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F5692E" w:rsidRPr="00186DD0" w:rsidRDefault="00F5692E" w:rsidP="002F5E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4" w:name="_Toc144448636"/>
      <w:bookmarkEnd w:id="4"/>
      <w:r w:rsidRPr="00186D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России».</w:t>
      </w:r>
    </w:p>
    <w:p w:rsidR="00F5692E" w:rsidRPr="006A10DF" w:rsidRDefault="00F5692E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значимых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Край, в котором ты живёшь.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фольклор.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ёжка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«Заинька» и другие);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Русские народные музыкальные инструменты.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Сказки, мифы и легенды.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нараспев;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Олонхо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Джангара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музыкального фольклора.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духовые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ударные, струнные);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Осенины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Навруз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Ысыах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артисты, народный театр.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Фольклор народов России.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Фольклор в творчестве профессиональных музыкантов.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F5692E" w:rsidRPr="00186DD0" w:rsidRDefault="00F5692E" w:rsidP="002F5E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5" w:name="_Toc144448637"/>
      <w:bookmarkEnd w:id="5"/>
      <w:r w:rsidRPr="00186D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Композитор – исполнитель – слушатель.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 концерта;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«Я – композитор» (сочинение небольших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мелодических фраз);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Композиторы – детям.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музыки, определение основного характера, музыкально-выразительных средств, использованных композитором;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Оркестр.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роли дирижёра;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Музыкальные инструменты. Фортепиано.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Музыкальные инструменты. Флейта.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предки современной флейты, легенда о нимфе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К.В. Глюка, «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 Дебюсси).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Музыкальные инструменты. Скрипка, виолончель.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Вокальная музыка.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Инструментальная музыка.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Программная музыка.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Симфоническая музыка.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оркестр, тембры, группы инструментов, симфония, симфоническая картина.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оркестром;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Русские композиторы-классики.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фрагменты вокальных, инструментальных, симфонических сочинений;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 музыкальных образов, музыкально-выразительных средств;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жанра, формы;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разучивание, исполнение доступных вокальных сочинений;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Европейские композиторы-классики.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фрагменты вокальных, инструментальных, симфонических сочинений;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 музыкальных образов, музыкально-выразительных средств;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жанра, формы;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Мастерство исполнителя.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Содержание: творчество выдающихся исполнителей-певцов, инструменталистов,</w:t>
      </w: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дирижёров. Консерватория, филармония, Конкурс имени П.И. Чайковского.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F5692E" w:rsidRPr="00186DD0" w:rsidRDefault="00F5692E" w:rsidP="002F5E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6" w:name="_Toc144448638"/>
      <w:bookmarkEnd w:id="6"/>
      <w:r w:rsidRPr="00186D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и вдохновение.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разучивание хоровода.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Музыкальные пейзажи.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произведений программной музыки, посвящённой образам природы;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Музыкальные портреты.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Какой же праздник без музыки?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Танцы, игры и веселье.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на войне, музыка о войне.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Главный музыкальный символ.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гимн России – главный музыкальный символ нашей страны. Традиции исполнения Гимна России. Другие гимны.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времени.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F5692E" w:rsidRPr="00186DD0" w:rsidRDefault="00186DD0" w:rsidP="002F5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6D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="00F5692E" w:rsidRPr="00186D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НВАРИАНТНЫЕ МОДУЛИ</w:t>
      </w:r>
    </w:p>
    <w:p w:rsidR="00F5692E" w:rsidRPr="00186DD0" w:rsidRDefault="00F5692E" w:rsidP="002F5E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7" w:name="_Toc144448639"/>
      <w:bookmarkEnd w:id="7"/>
      <w:r w:rsidRPr="00186D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Певец своего народа.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стран ближнего зарубежья.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</w:t>
      </w:r>
      <w:r w:rsidR="00581D96"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музыкального языка (ритм, лад, </w:t>
      </w: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интонации);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 – подражание игре на музыкальных инструментах;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стран дальнего зарубежья.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сальса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босса-нова и другие). </w:t>
      </w:r>
      <w:proofErr w:type="gramEnd"/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культур.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F5692E" w:rsidRPr="00186DD0" w:rsidRDefault="00F5692E" w:rsidP="002F5E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6D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Звучание храма.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колокола, колокольные звоны (благовест, трезвон и другие), звонарские приговорки.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видами колокольных звонов;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слушание музыки русских композиторов с ярко выраженным изобразительным</w:t>
      </w: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элементом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Песни верующих.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Инструментальная музыка в церкви.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Русской православной церкви.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Религиозные праздники.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F5692E" w:rsidRPr="00186DD0" w:rsidRDefault="00F5692E" w:rsidP="002F5E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6D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сказка на сцене, на экране.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вариативно: постановка детской музыкальной сказки, спектакль для родителей;</w:t>
      </w: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творческий проект «Озвучиваем мультфильм».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Театр оперы и балета.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Балет. Хореография – искусство танца.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Опера. Главные герои и номера оперного спектакля.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</w:t>
      </w: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опер Н.А. Римского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-К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орсакова («Садко», «Сказка о царе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»), Дж. Верди и других композиторов).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Сюжет музыкального спектакля.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либретто, развитие музыки в соответствии с сюжетом. Действия и сцены в опере и балете. Контрастные образы, лейтмотивы.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Оперетта, мюзикл.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другие.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Кто создаёт музыкальный спектакль?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виртуальный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квест по музыкальному театру.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Патриотическая и народная тема в театре и кино.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диалог с учителем;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F5692E" w:rsidRPr="00186DD0" w:rsidRDefault="00F5692E" w:rsidP="002F5E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6D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фри-джаза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от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эмбиента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обработки классической музыки.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Джаз.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коллекции записей джазовых музыкантов.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Исполнители современной музыки.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коллекции записей современной музыки для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Электронные музыкальные инструменты.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Виртуальные музыкальные инструменты в компьютерных программах.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готовыми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семплами (например, </w:t>
      </w:r>
      <w:r w:rsidRPr="006A10DF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10DF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F5692E" w:rsidRPr="00186DD0" w:rsidRDefault="00F5692E" w:rsidP="002F5E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6D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Весь мир звучит.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Звукоряд.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игра «Ритмическое эхо»,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Ритмический рисунок.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Музыкальный язык.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вокальных и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Высота звуков.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выше-ниже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Мелодия.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Сопровождение.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Песня.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Лад.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Пентатоника.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Ноты в разных октавах.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Дополнительные обозначения в нотах.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песен,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рисунки в размере 6/8.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Тональность. Гамма.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неустой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Интервалы.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ярко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выраженной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характерной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Гармония.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арпеджио.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мелодическим движением по звукам аккордов;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вокальные упражнения с элементами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трёхголосия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форма.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Вариации.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AD330B" w:rsidRPr="006A10DF" w:rsidRDefault="00AD330B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692E" w:rsidRPr="006A10DF" w:rsidRDefault="00F5692E" w:rsidP="002F5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МУЗЫКЕ НА УРОВНЕ НАЧАЛЬНОГО ОБЩЕГО ОБРАЗОВАНИЯ</w:t>
      </w:r>
    </w:p>
    <w:p w:rsidR="00F5692E" w:rsidRPr="00186DD0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6D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6) в области трудового воспитания: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F5692E" w:rsidRPr="006A10DF" w:rsidRDefault="00F5692E" w:rsidP="002F5E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8" w:name="_Toc144448646"/>
      <w:bookmarkEnd w:id="8"/>
      <w:r w:rsidRPr="006A10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действия: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  <w:r w:rsidR="00AD330B" w:rsidRPr="006A10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F5692E" w:rsidRPr="006A10DF" w:rsidRDefault="00F5692E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F5692E" w:rsidRPr="006A10DF" w:rsidRDefault="00F5692E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F5692E" w:rsidRPr="006A10DF" w:rsidRDefault="00F5692E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числев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отношении собственных музыкально-исполнительских навыков;</w:t>
      </w:r>
    </w:p>
    <w:p w:rsidR="00F5692E" w:rsidRPr="006A10DF" w:rsidRDefault="00F5692E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5692E" w:rsidRPr="006A10DF" w:rsidRDefault="00F5692E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F5692E" w:rsidRPr="006A10DF" w:rsidRDefault="00F5692E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F5692E" w:rsidRPr="006A10DF" w:rsidRDefault="00F5692E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F5692E" w:rsidRPr="006A10DF" w:rsidRDefault="00F5692E" w:rsidP="002F5E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с помощью взрослых (учителей, родителей (законных </w:t>
      </w:r>
      <w:r w:rsidRPr="006A10D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представителей) обучающихся) правила информационной безопасности при поиске</w:t>
      </w: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информации в Интернете;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анализировать музыкальные тексты (акустические и нотные) по предложенному</w:t>
      </w: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учителем алгоритму;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Невербальная коммуникация: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Вербальная коммуникация: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небольшие публичные выступления;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Самоконтроль: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  <w:bookmarkStart w:id="9" w:name="_Toc144448647"/>
      <w:bookmarkEnd w:id="9"/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</w:t>
      </w: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регулярном общении с музыкальным искусством, позитивном ценностном отношении к музыке как важному элементу своей жизни.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уважением относятся к достижениям отечественной музыкальной культуры;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эпос (связь со словом);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находить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6A10D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обучающийся</w:t>
      </w:r>
      <w:proofErr w:type="gramEnd"/>
      <w:r w:rsidRPr="006A10D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научится: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</w:t>
      </w:r>
      <w:r w:rsidRPr="006A10D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тембры человеческих голосов и музыкальных инструментов, определять их на слух;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изучения модуля № 7 «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Современная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музыкальная культура» обучающийся научится: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F5692E" w:rsidRPr="006A10DF" w:rsidRDefault="00F5692E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4112A1" w:rsidRPr="00F5692E" w:rsidRDefault="004112A1" w:rsidP="002F5ED1">
      <w:pPr>
        <w:spacing w:after="0" w:line="240" w:lineRule="auto"/>
        <w:rPr>
          <w:rFonts w:ascii="Times New Roman" w:hAnsi="Times New Roman"/>
          <w:sz w:val="24"/>
          <w:lang w:val="ru-RU"/>
        </w:rPr>
        <w:sectPr w:rsidR="004112A1" w:rsidRPr="00F5692E" w:rsidSect="006A10DF">
          <w:pgSz w:w="11906" w:h="16383"/>
          <w:pgMar w:top="567" w:right="567" w:bottom="567" w:left="1134" w:header="720" w:footer="720" w:gutter="0"/>
          <w:cols w:space="720"/>
        </w:sectPr>
      </w:pPr>
    </w:p>
    <w:p w:rsidR="004112A1" w:rsidRPr="006A10DF" w:rsidRDefault="00F11C72" w:rsidP="002F5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block-55177779"/>
      <w:bookmarkEnd w:id="2"/>
      <w:r w:rsidRPr="006A10D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305D8D" w:rsidRDefault="00305D8D" w:rsidP="002F5E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tbl>
      <w:tblPr>
        <w:tblStyle w:val="a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"/>
        <w:gridCol w:w="6075"/>
        <w:gridCol w:w="1080"/>
        <w:gridCol w:w="1935"/>
        <w:gridCol w:w="2009"/>
        <w:gridCol w:w="136"/>
        <w:gridCol w:w="3172"/>
      </w:tblGrid>
      <w:tr w:rsidR="00305D8D" w:rsidTr="003F2381">
        <w:trPr>
          <w:trHeight w:val="142"/>
        </w:trPr>
        <w:tc>
          <w:tcPr>
            <w:tcW w:w="1058" w:type="dxa"/>
            <w:vMerge w:val="restart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6075" w:type="dxa"/>
            <w:vMerge w:val="restart"/>
          </w:tcPr>
          <w:p w:rsidR="00305D8D" w:rsidRDefault="00305D8D" w:rsidP="003F2381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305D8D" w:rsidRDefault="00305D8D" w:rsidP="003F2381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60" w:type="dxa"/>
            <w:gridSpan w:val="4"/>
          </w:tcPr>
          <w:p w:rsidR="00305D8D" w:rsidRDefault="00305D8D" w:rsidP="003F238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72" w:type="dxa"/>
            <w:vMerge w:val="restart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305D8D" w:rsidTr="003F2381">
        <w:tc>
          <w:tcPr>
            <w:tcW w:w="1058" w:type="dxa"/>
            <w:vMerge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Merge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05D8D">
            <w:pPr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305D8D" w:rsidRDefault="00305D8D" w:rsidP="00305D8D">
            <w:pPr>
              <w:ind w:left="135"/>
              <w:jc w:val="center"/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305D8D" w:rsidRDefault="00305D8D" w:rsidP="00305D8D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2145" w:type="dxa"/>
            <w:gridSpan w:val="2"/>
            <w:shd w:val="clear" w:color="auto" w:fill="auto"/>
            <w:vAlign w:val="center"/>
          </w:tcPr>
          <w:p w:rsidR="00305D8D" w:rsidRDefault="00305D8D" w:rsidP="00305D8D">
            <w:pPr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3172" w:type="dxa"/>
            <w:vMerge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5465" w:type="dxa"/>
            <w:gridSpan w:val="7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05D8D" w:rsidTr="003F2381">
        <w:tc>
          <w:tcPr>
            <w:tcW w:w="15465" w:type="dxa"/>
            <w:gridSpan w:val="7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305D8D" w:rsidTr="003F2381">
        <w:tc>
          <w:tcPr>
            <w:tcW w:w="1058" w:type="dxa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А.Пришельца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«Моя Россия» (муз.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-чернозем», «У кота-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воркота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  <w:proofErr w:type="gramEnd"/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С.Прокофьев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7133" w:type="dxa"/>
            <w:gridSpan w:val="2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5465" w:type="dxa"/>
            <w:gridSpan w:val="7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И.С.Бах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«Шутка»,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В.Моцарт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Аллегретто из оперы волшебная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флейта, тема Птички из сказки С.С. Прокофьева «Петя и Волк»; «Мелодия» из оперы «Орфей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К.В. Глюка,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И.Брамс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«Колыбельная»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7133" w:type="dxa"/>
            <w:gridSpan w:val="2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RPr="00A7073A" w:rsidTr="003F2381">
        <w:tc>
          <w:tcPr>
            <w:tcW w:w="15465" w:type="dxa"/>
            <w:gridSpan w:val="7"/>
            <w:vAlign w:val="center"/>
          </w:tcPr>
          <w:p w:rsidR="00305D8D" w:rsidRPr="00074FF5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Э.Грига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Барто, муз. С. Прокофьева; П.И. Чайковский «Баба Яга» из Детского альбома; Л. Моцарт «Менуэт». Танцы, игры и веселье: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«Добрый жук», песня из к/ф «Золушка», И. Дунаевский Полька; И.С. Бах «Волынка». Какой же праздник без музыки? 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7133" w:type="dxa"/>
            <w:gridSpan w:val="2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5465" w:type="dxa"/>
            <w:gridSpan w:val="7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05D8D" w:rsidTr="003F2381">
        <w:tc>
          <w:tcPr>
            <w:tcW w:w="15465" w:type="dxa"/>
            <w:gridSpan w:val="7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«Подражание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А.Хачатуряна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7133" w:type="dxa"/>
            <w:gridSpan w:val="2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5465" w:type="dxa"/>
            <w:gridSpan w:val="7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7133" w:type="dxa"/>
            <w:gridSpan w:val="2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RPr="00A7073A" w:rsidTr="003F2381">
        <w:tc>
          <w:tcPr>
            <w:tcW w:w="15465" w:type="dxa"/>
            <w:gridSpan w:val="7"/>
            <w:shd w:val="clear" w:color="auto" w:fill="auto"/>
            <w:vAlign w:val="center"/>
          </w:tcPr>
          <w:p w:rsidR="00305D8D" w:rsidRPr="00074FF5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красавица». 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7133" w:type="dxa"/>
            <w:gridSpan w:val="2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5465" w:type="dxa"/>
            <w:gridSpan w:val="7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культура</w:t>
            </w:r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Моцарт «Колыбельная»; А. Вивальди «Летняя гроза»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современной обработке, Ф. Шуберт «Аве Мария»; Поль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7133" w:type="dxa"/>
            <w:gridSpan w:val="2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F2381">
        <w:tc>
          <w:tcPr>
            <w:tcW w:w="15465" w:type="dxa"/>
            <w:gridSpan w:val="7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305D8D" w:rsidTr="00305D8D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08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05D8D">
        <w:tc>
          <w:tcPr>
            <w:tcW w:w="1058" w:type="dxa"/>
            <w:shd w:val="clear" w:color="auto" w:fill="auto"/>
            <w:vAlign w:val="center"/>
          </w:tcPr>
          <w:p w:rsidR="00305D8D" w:rsidRDefault="00305D8D" w:rsidP="003F2381"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07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08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05D8D">
        <w:tc>
          <w:tcPr>
            <w:tcW w:w="7133" w:type="dxa"/>
            <w:gridSpan w:val="2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08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05D8D" w:rsidTr="00305D8D">
        <w:tc>
          <w:tcPr>
            <w:tcW w:w="7133" w:type="dxa"/>
            <w:gridSpan w:val="2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935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009" w:type="dxa"/>
          </w:tcPr>
          <w:p w:rsidR="00305D8D" w:rsidRDefault="00305D8D" w:rsidP="003F238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308" w:type="dxa"/>
            <w:gridSpan w:val="2"/>
          </w:tcPr>
          <w:p w:rsidR="00305D8D" w:rsidRDefault="00305D8D" w:rsidP="003F238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305D8D" w:rsidRDefault="00305D8D" w:rsidP="002F5E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0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3"/>
        <w:gridCol w:w="6572"/>
        <w:gridCol w:w="992"/>
        <w:gridCol w:w="1701"/>
        <w:gridCol w:w="1701"/>
        <w:gridCol w:w="142"/>
        <w:gridCol w:w="3260"/>
      </w:tblGrid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мосточку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»;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В.Я.Шаинский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«Вместе весело шагать»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Сказки, мифы и легенды: «Былина о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Вольге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Микуле», А.С. Аренский «Фантазия на темы Рябинина для фортепиано с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оркестром»;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Н.Добронравов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народная песня коми «Провожание»; татарская народная песня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Туган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як»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П.И.Чайковский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Программная музыка: А.К.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Лядов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«Кикимора», «Волшебное озеро»; М.П. Мусоргский.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Рассвет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Москве-реке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–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вступление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Хованщина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(№ 1)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4112A1" w:rsidRPr="00186DD0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3. Музыка в жизни человека</w:t>
            </w: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В.Я.Шаинского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М.С.Пляцковского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4112A1" w:rsidRPr="00186DD0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Гаянэ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932F9C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3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186DD0" w:rsidRDefault="00932F9C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="00F11C72"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4112A1" w:rsidRPr="00186DD0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Дево</w:t>
            </w:r>
            <w:proofErr w:type="spellEnd"/>
            <w:proofErr w:type="gram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</w:t>
            </w:r>
            <w:proofErr w:type="gram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адуйся» хора братии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Оптиной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Дево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4112A1" w:rsidRPr="00186DD0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 Музыка театра и кино</w:t>
            </w: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С.С.Прокофьева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«Золушка»); </w:t>
            </w:r>
            <w:proofErr w:type="gram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А.Толстой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муз.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А.Рыбникова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»: «Три чуда», «Полет шмеля»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Роджерса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«Звуки музыки»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4112A1" w:rsidRPr="00186DD0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культура</w:t>
            </w: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Джаз: С.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Джоплин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регтайм «Артист эстрады». Б.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Тиэл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«Как прекрасен мир!», Д.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Херман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Hello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Dolly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в исполнении Л.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Армстронга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О.Газманов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«Люси» в исполнении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Р.Газманова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 лет); И.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Лиева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Э. Терская «Мама» в исполнении группы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Рирада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Сигмейстер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4112A1" w:rsidRPr="00186DD0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0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3"/>
        <w:gridCol w:w="6572"/>
        <w:gridCol w:w="992"/>
        <w:gridCol w:w="1701"/>
        <w:gridCol w:w="1560"/>
        <w:gridCol w:w="141"/>
        <w:gridCol w:w="3402"/>
      </w:tblGrid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ИНВАРИАНТНАЯ ЧАСТЬ</w:t>
            </w: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  <w:vAlign w:val="center"/>
          </w:tcPr>
          <w:p w:rsidR="004112A1" w:rsidRPr="00186DD0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«Крылатые качели»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фольклор: </w:t>
            </w:r>
            <w:proofErr w:type="gram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«Среди долины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ровныя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Пошла</w:t>
            </w:r>
            <w:proofErr w:type="gram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млада за водой», «Ах, улица, улица широкая».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Инструментальные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наигрыши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Плясовые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мелодии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Апипа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А.Эшпай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</w:tcPr>
          <w:p w:rsidR="004112A1" w:rsidRPr="00186DD0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Корсакова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Композиторы – детям: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Ю.М.Чичков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«Детство — это я и ты»; А.П. Бородин, А.К.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Лядов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сл.Е.Долматовского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Тюильрийский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Князь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фрагменты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Эвридика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Гюнт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Л.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«Лунная соната», «К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Элизе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«Сурок»; канон В.А. Моцарта «Слава солнцу, слава миру»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</w:tcPr>
          <w:p w:rsidR="004112A1" w:rsidRPr="00186DD0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 Музыка в жизни человека</w:t>
            </w:r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пещере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горного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сюиты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Гюнт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Танцы, игры и веселье: Муз.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Ю.Чичкова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сл.Ю.Энтина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«Песенка про жирафа»;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М.И.Глинка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Контрданс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сельский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пьеса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Л.ван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Бетховена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</w:tcPr>
          <w:p w:rsidR="004112A1" w:rsidRPr="00186DD0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Гаврилина и итальянского —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Ч.Биксио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Ж.Бизе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Фарандола из 2-й сюиты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Арлезианка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персидок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 оперы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Хованщина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А.Хачатурян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саблями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И.Штраус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</w:tcPr>
          <w:p w:rsidR="004112A1" w:rsidRPr="00186DD0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Вербочки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русского поэта А. Блока.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Выучи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песни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Гречанинова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Глиэра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</w:tcPr>
          <w:p w:rsidR="004112A1" w:rsidRPr="00186DD0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 Музыка театра и кино</w:t>
            </w:r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Бетховена</w:t>
            </w:r>
            <w:proofErr w:type="gram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Роджерса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</w:tcPr>
          <w:p w:rsidR="004112A1" w:rsidRPr="00186DD0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культура</w:t>
            </w:r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SHAMAN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Шаганова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пьесы В.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Малярова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Величит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Гершвина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Порги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Э.Артемьев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«Поход» из к/ф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Сибириада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«Слушая Баха» из к/ф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Солярис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</w:tcPr>
          <w:p w:rsidR="004112A1" w:rsidRPr="00186DD0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51" w:type="dxa"/>
            <w:gridSpan w:val="7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57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Ритм: И. Штраус-отец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Радецки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</w:tcPr>
          <w:p w:rsidR="004112A1" w:rsidRPr="00186DD0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4112A1" w:rsidRPr="00186DD0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43" w:type="dxa"/>
            <w:gridSpan w:val="2"/>
            <w:tcMar>
              <w:top w:w="50" w:type="dxa"/>
              <w:left w:w="100" w:type="dxa"/>
            </w:tcMar>
          </w:tcPr>
          <w:p w:rsidR="004112A1" w:rsidRPr="00186DD0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5ED1" w:rsidRDefault="002F5ED1" w:rsidP="002F5E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112A1" w:rsidRPr="006A10DF" w:rsidRDefault="00FA2DA1" w:rsidP="002F5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0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</w:t>
      </w:r>
      <w:r w:rsidR="00F11C72" w:rsidRPr="006A10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5462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4"/>
        <w:gridCol w:w="6449"/>
        <w:gridCol w:w="949"/>
        <w:gridCol w:w="44"/>
        <w:gridCol w:w="1559"/>
        <w:gridCol w:w="103"/>
        <w:gridCol w:w="39"/>
        <w:gridCol w:w="1736"/>
        <w:gridCol w:w="3508"/>
        <w:gridCol w:w="11"/>
      </w:tblGrid>
      <w:tr w:rsidR="004112A1" w:rsidRPr="006A10DF" w:rsidTr="00305D8D">
        <w:trPr>
          <w:trHeight w:val="144"/>
          <w:tblCellSpacing w:w="20" w:type="nil"/>
        </w:trPr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0" w:type="dxa"/>
            <w:gridSpan w:val="6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19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ind w:right="-108" w:hanging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0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75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519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62" w:type="dxa"/>
            <w:gridSpan w:val="10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62" w:type="dxa"/>
            <w:gridSpan w:val="10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красны девицы», «Вдоль да по речке»,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Солдатушки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бравы ребятушки»;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Ю.С.Энтин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«Лесной олень»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Первые артисты, </w:t>
            </w:r>
            <w:proofErr w:type="gram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</w:t>
            </w:r>
            <w:proofErr w:type="gram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театр: И.Ф. Стравинский балет «Петрушка»; русская народная песня «</w:t>
            </w:r>
            <w:proofErr w:type="gram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Скоморошья-плясовая</w:t>
            </w:r>
            <w:proofErr w:type="gram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мосточку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751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6956" w:type="dxa"/>
            <w:gridSpan w:val="6"/>
            <w:tcMar>
              <w:top w:w="50" w:type="dxa"/>
              <w:left w:w="100" w:type="dxa"/>
            </w:tcMar>
            <w:vAlign w:val="center"/>
          </w:tcPr>
          <w:p w:rsidR="004112A1" w:rsidRPr="002F5ED1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62" w:type="dxa"/>
            <w:gridSpan w:val="10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Поппинс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до свидания»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Шехеразада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(фрагменты)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 Бизе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Арлезианка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(1 сюита:</w:t>
            </w:r>
            <w:proofErr w:type="gram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А.П.Бородина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2F5ED1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751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6945" w:type="dxa"/>
            <w:gridSpan w:val="5"/>
            <w:tcMar>
              <w:top w:w="50" w:type="dxa"/>
              <w:left w:w="100" w:type="dxa"/>
            </w:tcMar>
            <w:vAlign w:val="center"/>
          </w:tcPr>
          <w:p w:rsidR="004112A1" w:rsidRPr="002F5ED1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5462" w:type="dxa"/>
            <w:gridSpan w:val="10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 Музыка в жизни человека</w:t>
            </w:r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Ю.С.Энтин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«Прекрасное далеко»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2F5ED1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751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945" w:type="dxa"/>
            <w:gridSpan w:val="5"/>
            <w:tcMar>
              <w:top w:w="50" w:type="dxa"/>
              <w:left w:w="100" w:type="dxa"/>
            </w:tcMar>
            <w:vAlign w:val="center"/>
          </w:tcPr>
          <w:p w:rsidR="004112A1" w:rsidRPr="002F5ED1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62" w:type="dxa"/>
            <w:gridSpan w:val="10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62" w:type="dxa"/>
            <w:gridSpan w:val="10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бакши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др.); К.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Караев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Лученок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М. Ясень «Майский вальс».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А.Пахмутова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Н.Добронравов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«Беловежская пуща» в исполнении ВИА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Песняры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А.Дворжак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Славянский танец № 2 ми-минор, Юмореска.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Б.Сметана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Влтава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6A10DF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751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945" w:type="dxa"/>
            <w:gridSpan w:val="5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62" w:type="dxa"/>
            <w:gridSpan w:val="10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6A10DF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751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945" w:type="dxa"/>
            <w:gridSpan w:val="5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A7073A" w:rsidTr="00305D8D">
        <w:trPr>
          <w:trHeight w:val="144"/>
          <w:tblCellSpacing w:w="20" w:type="nil"/>
        </w:trPr>
        <w:tc>
          <w:tcPr>
            <w:tcW w:w="15462" w:type="dxa"/>
            <w:gridSpan w:val="10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 3. Музыка театра и кино</w:t>
            </w:r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Будашкина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Февронии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Балет: А. Хачатурян. Балет «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Гаянэ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Н.А. Римского-Корсакова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С.С.Прокофьева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6A10DF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751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6945" w:type="dxa"/>
            <w:gridSpan w:val="5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62" w:type="dxa"/>
            <w:gridSpan w:val="10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Мориа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«Фигаро»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Джаз: Дж. Гершвин «Летнее время»,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Д.Эллингтон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«Караван».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Г.Миллер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«Серенада лунного света», «</w:t>
            </w:r>
            <w:proofErr w:type="spellStart"/>
            <w:proofErr w:type="gram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Чаттануга</w:t>
            </w:r>
            <w:proofErr w:type="spellEnd"/>
            <w:proofErr w:type="gram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Чу-Чу»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6A10DF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751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945" w:type="dxa"/>
            <w:gridSpan w:val="5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305D8D">
        <w:trPr>
          <w:trHeight w:val="144"/>
          <w:tblCellSpacing w:w="20" w:type="nil"/>
        </w:trPr>
        <w:tc>
          <w:tcPr>
            <w:tcW w:w="15462" w:type="dxa"/>
            <w:gridSpan w:val="10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Интонация: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С.В.Рахманинов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«Сирень»;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Р.Щедрин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A7073A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44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112A1" w:rsidRPr="006A10DF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751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6A10DF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945" w:type="dxa"/>
            <w:gridSpan w:val="5"/>
            <w:tcMar>
              <w:top w:w="50" w:type="dxa"/>
              <w:left w:w="100" w:type="dxa"/>
            </w:tcMar>
            <w:vAlign w:val="center"/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305D8D" w:rsidTr="00305D8D">
        <w:trPr>
          <w:gridAfter w:val="1"/>
          <w:wAfter w:w="11" w:type="dxa"/>
          <w:trHeight w:val="144"/>
          <w:tblCellSpacing w:w="20" w:type="nil"/>
        </w:trPr>
        <w:tc>
          <w:tcPr>
            <w:tcW w:w="751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305D8D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5D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4112A1" w:rsidRPr="00305D8D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305D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112A1" w:rsidRPr="00305D8D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305D8D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4112A1" w:rsidRPr="00305D8D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A2DA1" w:rsidRPr="00305D8D" w:rsidRDefault="00FA2DA1" w:rsidP="002F5E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1" w:name="block-55177780"/>
      <w:bookmarkEnd w:id="10"/>
    </w:p>
    <w:p w:rsidR="004112A1" w:rsidRDefault="00AC1BD7" w:rsidP="002F5ED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A10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ПОУРОЧ</w:t>
      </w:r>
      <w:r w:rsidRPr="006A10DF">
        <w:rPr>
          <w:rFonts w:ascii="Times New Roman" w:hAnsi="Times New Roman" w:cs="Times New Roman"/>
          <w:b/>
          <w:color w:val="000000"/>
          <w:sz w:val="24"/>
          <w:szCs w:val="24"/>
        </w:rPr>
        <w:t>НОЕ ПЛАНИРОВАНИЕ</w:t>
      </w:r>
    </w:p>
    <w:p w:rsidR="00305D8D" w:rsidRPr="00305D8D" w:rsidRDefault="00305D8D" w:rsidP="0030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1КЛАСС</w:t>
      </w:r>
    </w:p>
    <w:tbl>
      <w:tblPr>
        <w:tblStyle w:val="a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538"/>
        <w:gridCol w:w="1263"/>
        <w:gridCol w:w="2006"/>
        <w:gridCol w:w="1918"/>
        <w:gridCol w:w="1485"/>
        <w:gridCol w:w="3438"/>
      </w:tblGrid>
      <w:tr w:rsidR="00305D8D" w:rsidTr="00305D8D">
        <w:tc>
          <w:tcPr>
            <w:tcW w:w="817" w:type="dxa"/>
            <w:vMerge w:val="restart"/>
            <w:shd w:val="clear" w:color="auto" w:fill="auto"/>
          </w:tcPr>
          <w:p w:rsidR="00305D8D" w:rsidRDefault="00305D8D" w:rsidP="003F238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4538" w:type="dxa"/>
            <w:vMerge w:val="restart"/>
            <w:shd w:val="clear" w:color="auto" w:fill="auto"/>
          </w:tcPr>
          <w:p w:rsidR="00305D8D" w:rsidRDefault="00305D8D" w:rsidP="003F238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5187" w:type="dxa"/>
            <w:gridSpan w:val="3"/>
            <w:shd w:val="clear" w:color="auto" w:fill="auto"/>
          </w:tcPr>
          <w:p w:rsidR="00305D8D" w:rsidRDefault="00305D8D" w:rsidP="003F238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85" w:type="dxa"/>
            <w:vMerge w:val="restart"/>
            <w:shd w:val="clear" w:color="auto" w:fill="auto"/>
          </w:tcPr>
          <w:p w:rsidR="00305D8D" w:rsidRDefault="00305D8D" w:rsidP="003F238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Дата изучения</w:t>
            </w:r>
          </w:p>
        </w:tc>
        <w:tc>
          <w:tcPr>
            <w:tcW w:w="3438" w:type="dxa"/>
            <w:vMerge w:val="restart"/>
            <w:shd w:val="clear" w:color="auto" w:fill="auto"/>
          </w:tcPr>
          <w:p w:rsidR="00305D8D" w:rsidRDefault="00305D8D" w:rsidP="003F238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305D8D" w:rsidTr="00305D8D">
        <w:tc>
          <w:tcPr>
            <w:tcW w:w="817" w:type="dxa"/>
            <w:vMerge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538" w:type="dxa"/>
            <w:vMerge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63" w:type="dxa"/>
            <w:shd w:val="clear" w:color="auto" w:fill="auto"/>
          </w:tcPr>
          <w:p w:rsidR="00305D8D" w:rsidRDefault="00305D8D" w:rsidP="003F2381">
            <w:pPr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006" w:type="dxa"/>
            <w:shd w:val="clear" w:color="auto" w:fill="auto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Контрольные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918" w:type="dxa"/>
            <w:shd w:val="clear" w:color="auto" w:fill="auto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Практические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485" w:type="dxa"/>
            <w:vMerge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  <w:vMerge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817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8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живёшь. </w:t>
            </w:r>
            <w:r w:rsidRPr="00074F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74F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12.01.2026</w:t>
            </w:r>
          </w:p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817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38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4F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Сказки, мифы и легенды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74F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4F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19.01.2026</w:t>
            </w:r>
          </w:p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817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38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праздники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26.01.2026</w:t>
            </w:r>
          </w:p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817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38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  <w:proofErr w:type="spellEnd"/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02.02.2026</w:t>
            </w:r>
          </w:p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817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38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Флейта</w:t>
            </w:r>
            <w:proofErr w:type="spellEnd"/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09.02.2026</w:t>
            </w:r>
          </w:p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817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38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02.03.2026</w:t>
            </w:r>
          </w:p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817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38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4F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74F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4F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16.03.2026</w:t>
            </w:r>
          </w:p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817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38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портреты</w:t>
            </w:r>
            <w:proofErr w:type="spellEnd"/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23.03.2026</w:t>
            </w: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817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38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4F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Танцы, игры и веселье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Какой же праздник без музыки?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Певец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народа</w:t>
            </w:r>
            <w:proofErr w:type="spellEnd"/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06.04.2026</w:t>
            </w: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817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538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ближнего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13.03.2026</w:t>
            </w: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817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538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дальнего зарубежья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20.03.2026</w:t>
            </w: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817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538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Звучание храма. Рели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гиозные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праздники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27.03.2026</w:t>
            </w: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817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538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[Музыкальная сказка на сцене, на экране].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Театр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04.05.2026</w:t>
            </w: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817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538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D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Опера. Главные герои и номера оперного спектакля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4F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11.05.2026</w:t>
            </w: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817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538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классики</w:t>
            </w:r>
            <w:proofErr w:type="spellEnd"/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18.05.2026</w:t>
            </w: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817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538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4F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Весь мир звучит.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</w:t>
            </w:r>
            <w:proofErr w:type="spellEnd"/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25.05.2026</w:t>
            </w: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817" w:type="dxa"/>
            <w:shd w:val="clear" w:color="auto" w:fill="auto"/>
            <w:vAlign w:val="center"/>
          </w:tcPr>
          <w:p w:rsidR="00305D8D" w:rsidRDefault="00305D8D" w:rsidP="003F23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538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25.05.2026</w:t>
            </w: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05D8D" w:rsidTr="00305D8D">
        <w:tc>
          <w:tcPr>
            <w:tcW w:w="5355" w:type="dxa"/>
            <w:gridSpan w:val="2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05D8D" w:rsidRDefault="00305D8D" w:rsidP="003F2381">
            <w:pPr>
              <w:ind w:left="135"/>
              <w:jc w:val="center"/>
              <w:rPr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 xml:space="preserve"> 33 </w:t>
            </w:r>
          </w:p>
        </w:tc>
        <w:tc>
          <w:tcPr>
            <w:tcW w:w="2006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5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305D8D" w:rsidRDefault="00305D8D" w:rsidP="003F23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0D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 КЛАСС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670"/>
        <w:gridCol w:w="1309"/>
        <w:gridCol w:w="1722"/>
        <w:gridCol w:w="1779"/>
        <w:gridCol w:w="1423"/>
        <w:gridCol w:w="3465"/>
      </w:tblGrid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112A1" w:rsidRPr="002F5ED1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112A1" w:rsidRPr="002F5ED1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112A1" w:rsidRPr="002F5ED1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4112A1" w:rsidRPr="002F5ED1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мифы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легенды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Скрипка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виолончель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вдохновение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церкви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православной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церкви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932F9C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932F9C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932F9C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Театр </w:t>
            </w:r>
            <w:proofErr w:type="spellStart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оперы</w:t>
            </w:r>
            <w:proofErr w:type="spellEnd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932F9C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Балет</w:t>
            </w:r>
            <w:proofErr w:type="spellEnd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Хореография</w:t>
            </w:r>
            <w:proofErr w:type="spellEnd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  <w:proofErr w:type="spellEnd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932F9C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932F9C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932F9C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Оперетта</w:t>
            </w:r>
            <w:proofErr w:type="spellEnd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мюзикл</w:t>
            </w:r>
            <w:proofErr w:type="spellEnd"/>
            <w:r w:rsidR="00932F9C"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="00932F9C"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32F9C"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Джаз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932F9C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Современные обработки классической музыки</w:t>
            </w:r>
            <w:r w:rsidR="00932F9C"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Электронные музыкальные инструменты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932F9C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932F9C" w:rsidRDefault="00932F9C" w:rsidP="002F5E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Исполнители</w:t>
            </w:r>
            <w:proofErr w:type="spellEnd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современной</w:t>
            </w:r>
            <w:proofErr w:type="spellEnd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DE0367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03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DE0367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DE0367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932F9C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932F9C" w:rsidRDefault="00932F9C" w:rsidP="002F5E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Резервный урок.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DE0367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03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DE0367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DE0367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932F9C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932F9C" w:rsidRDefault="00932F9C" w:rsidP="002F5E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2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Резервный урок.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DE0367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03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DE0367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DE0367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5469" w:type="dxa"/>
            <w:gridSpan w:val="2"/>
            <w:tcMar>
              <w:top w:w="50" w:type="dxa"/>
              <w:left w:w="100" w:type="dxa"/>
            </w:tcMar>
          </w:tcPr>
          <w:p w:rsidR="004112A1" w:rsidRPr="002F5ED1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2F5ED1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2F5ED1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2F5ED1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888" w:type="dxa"/>
            <w:gridSpan w:val="2"/>
            <w:tcMar>
              <w:top w:w="50" w:type="dxa"/>
              <w:left w:w="100" w:type="dxa"/>
            </w:tcMar>
          </w:tcPr>
          <w:p w:rsidR="004112A1" w:rsidRPr="002F5ED1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A10DF" w:rsidRDefault="006A10DF" w:rsidP="002F5E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112A1" w:rsidRPr="006A10DF" w:rsidRDefault="00F11C72" w:rsidP="002F5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0DF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670"/>
        <w:gridCol w:w="1309"/>
        <w:gridCol w:w="1722"/>
        <w:gridCol w:w="1779"/>
        <w:gridCol w:w="1423"/>
        <w:gridCol w:w="3182"/>
      </w:tblGrid>
      <w:tr w:rsidR="004112A1" w:rsidRPr="006A10DF" w:rsidTr="00AC1BD7">
        <w:trPr>
          <w:trHeight w:val="144"/>
          <w:tblCellSpacing w:w="20" w:type="nil"/>
        </w:trPr>
        <w:tc>
          <w:tcPr>
            <w:tcW w:w="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6A10DF" w:rsidTr="00AC1BD7">
        <w:trPr>
          <w:trHeight w:val="144"/>
          <w:tblCellSpacing w:w="20" w:type="nil"/>
        </w:trPr>
        <w:tc>
          <w:tcPr>
            <w:tcW w:w="7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112A1" w:rsidRPr="00305D8D" w:rsidRDefault="00F11C72" w:rsidP="00305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112A1" w:rsidRPr="00305D8D" w:rsidRDefault="00F11C72" w:rsidP="00305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A7073A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9668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A7073A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A7073A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946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</w:hyperlink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A7073A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A7073A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веселье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1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986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4112A1" w:rsidRPr="00A7073A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35116</w:t>
              </w:r>
            </w:hyperlink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Троица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создаёт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спектакль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DE0367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DE0367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</w:t>
            </w:r>
            <w:proofErr w:type="spellStart"/>
            <w:r w:rsidRPr="00DE0367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DE0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367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spellEnd"/>
            <w:r w:rsidRPr="00DE03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0367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proofErr w:type="spellEnd"/>
            <w:r w:rsidRPr="00DE0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DE0367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DE0367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367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  <w:proofErr w:type="spellEnd"/>
            <w:r w:rsidRPr="00DE0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DE0367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DE0367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367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  <w:proofErr w:type="spellEnd"/>
            <w:r w:rsidRPr="00DE0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5469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605" w:type="dxa"/>
            <w:gridSpan w:val="2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10DF" w:rsidRDefault="006A10DF" w:rsidP="002F5E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112A1" w:rsidRPr="006A10DF" w:rsidRDefault="00FA2DA1" w:rsidP="002F5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0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</w:t>
      </w:r>
      <w:r w:rsidR="00F11C72" w:rsidRPr="006A10DF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670"/>
        <w:gridCol w:w="1309"/>
        <w:gridCol w:w="1722"/>
        <w:gridCol w:w="1779"/>
        <w:gridCol w:w="1423"/>
        <w:gridCol w:w="3182"/>
      </w:tblGrid>
      <w:tr w:rsidR="004112A1" w:rsidRPr="006A10DF" w:rsidTr="00AC1BD7">
        <w:trPr>
          <w:trHeight w:val="144"/>
          <w:tblCellSpacing w:w="20" w:type="nil"/>
        </w:trPr>
        <w:tc>
          <w:tcPr>
            <w:tcW w:w="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2A1" w:rsidRPr="006A10DF" w:rsidTr="00AC1BD7">
        <w:trPr>
          <w:trHeight w:val="144"/>
          <w:tblCellSpacing w:w="20" w:type="nil"/>
        </w:trPr>
        <w:tc>
          <w:tcPr>
            <w:tcW w:w="7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4112A1" w:rsidRPr="002F5ED1" w:rsidRDefault="00F11C72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4112A1" w:rsidRPr="002F5ED1" w:rsidRDefault="004112A1" w:rsidP="002F5E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112A1" w:rsidRPr="00305D8D" w:rsidRDefault="00F11C72" w:rsidP="00305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112A1" w:rsidRPr="00305D8D" w:rsidRDefault="00F11C72" w:rsidP="00305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A7073A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артисты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театр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99484</w:t>
              </w:r>
            </w:hyperlink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A7073A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A7073A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942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A7073A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112A1" w:rsidRPr="00A7073A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27.12.2025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98962</w:t>
              </w:r>
            </w:hyperlink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ближнего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ближнего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дальнего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дальнего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A7073A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9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Театр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оперы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A7073A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классической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классической</w:t>
            </w:r>
            <w:proofErr w:type="spellEnd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A7073A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DE0367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DE0367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Джаз. Интонация. Повторение</w:t>
            </w:r>
            <w:proofErr w:type="gramStart"/>
            <w:r w:rsidRPr="00DE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DE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язык.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95050</w:t>
              </w:r>
            </w:hyperlink>
          </w:p>
        </w:tc>
      </w:tr>
      <w:tr w:rsidR="004112A1" w:rsidRPr="00A7073A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DE0367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DE0367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367">
              <w:rPr>
                <w:rFonts w:ascii="Times New Roman" w:hAnsi="Times New Roman" w:cs="Times New Roman"/>
                <w:sz w:val="24"/>
                <w:szCs w:val="24"/>
              </w:rPr>
              <w:t>Резервный</w:t>
            </w:r>
            <w:proofErr w:type="spellEnd"/>
            <w:r w:rsidRPr="00DE0367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10D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</w:hyperlink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4112A1" w:rsidRPr="00DE0367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112A1" w:rsidRPr="00DE0367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367">
              <w:rPr>
                <w:rFonts w:ascii="Times New Roman" w:hAnsi="Times New Roman" w:cs="Times New Roman"/>
                <w:sz w:val="24"/>
                <w:szCs w:val="24"/>
              </w:rPr>
              <w:t>Резервный</w:t>
            </w:r>
            <w:proofErr w:type="spellEnd"/>
            <w:r w:rsidRPr="00DE0367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112A1" w:rsidRPr="006A10DF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3182" w:type="dxa"/>
            <w:tcMar>
              <w:top w:w="50" w:type="dxa"/>
              <w:left w:w="100" w:type="dxa"/>
            </w:tcMar>
          </w:tcPr>
          <w:p w:rsidR="004112A1" w:rsidRPr="006A10DF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A1" w:rsidRPr="006A10DF" w:rsidTr="002F5ED1">
        <w:trPr>
          <w:trHeight w:val="144"/>
          <w:tblCellSpacing w:w="20" w:type="nil"/>
        </w:trPr>
        <w:tc>
          <w:tcPr>
            <w:tcW w:w="5469" w:type="dxa"/>
            <w:gridSpan w:val="2"/>
            <w:tcMar>
              <w:top w:w="50" w:type="dxa"/>
              <w:left w:w="100" w:type="dxa"/>
            </w:tcMar>
          </w:tcPr>
          <w:p w:rsidR="004112A1" w:rsidRPr="002F5ED1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4112A1" w:rsidRPr="002F5ED1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</w:tcPr>
          <w:p w:rsidR="004112A1" w:rsidRPr="002F5ED1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</w:tcPr>
          <w:p w:rsidR="004112A1" w:rsidRPr="002F5ED1" w:rsidRDefault="00F11C72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605" w:type="dxa"/>
            <w:gridSpan w:val="2"/>
            <w:tcMar>
              <w:top w:w="50" w:type="dxa"/>
              <w:left w:w="100" w:type="dxa"/>
            </w:tcMar>
          </w:tcPr>
          <w:p w:rsidR="004112A1" w:rsidRPr="002F5ED1" w:rsidRDefault="004112A1" w:rsidP="002F5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12A1" w:rsidRPr="006A10DF" w:rsidRDefault="004112A1" w:rsidP="002F5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112A1" w:rsidRPr="006A10DF" w:rsidSect="002F5ED1">
          <w:pgSz w:w="16383" w:h="11906" w:orient="landscape"/>
          <w:pgMar w:top="1134" w:right="567" w:bottom="567" w:left="567" w:header="720" w:footer="720" w:gutter="0"/>
          <w:cols w:space="720"/>
        </w:sectPr>
      </w:pPr>
    </w:p>
    <w:p w:rsidR="004112A1" w:rsidRPr="00DE0367" w:rsidRDefault="00F11C72" w:rsidP="00DE0367">
      <w:pPr>
        <w:spacing w:after="0" w:line="240" w:lineRule="auto"/>
        <w:jc w:val="center"/>
        <w:rPr>
          <w:rFonts w:ascii="Times New Roman" w:hAnsi="Times New Roman"/>
          <w:b/>
          <w:sz w:val="24"/>
          <w:lang w:val="ru-RU"/>
        </w:rPr>
      </w:pPr>
      <w:bookmarkStart w:id="12" w:name="block-55177781"/>
      <w:bookmarkEnd w:id="11"/>
      <w:r w:rsidRPr="00DE0367">
        <w:rPr>
          <w:rFonts w:ascii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DE0367" w:rsidRDefault="00DE0367" w:rsidP="002F5ED1">
      <w:pPr>
        <w:spacing w:after="0" w:line="240" w:lineRule="auto"/>
        <w:rPr>
          <w:rFonts w:ascii="Times New Roman" w:hAnsi="Times New Roman"/>
          <w:b/>
          <w:color w:val="000000"/>
          <w:sz w:val="24"/>
          <w:lang w:val="ru-RU"/>
        </w:rPr>
      </w:pPr>
    </w:p>
    <w:p w:rsidR="004112A1" w:rsidRPr="00DE0367" w:rsidRDefault="00F11C72" w:rsidP="002F5ED1">
      <w:pPr>
        <w:spacing w:after="0" w:line="240" w:lineRule="auto"/>
        <w:rPr>
          <w:rFonts w:ascii="Times New Roman" w:hAnsi="Times New Roman"/>
          <w:b/>
          <w:sz w:val="24"/>
          <w:lang w:val="ru-RU"/>
        </w:rPr>
      </w:pPr>
      <w:r w:rsidRPr="00DE0367">
        <w:rPr>
          <w:rFonts w:ascii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DE0367" w:rsidRDefault="00F11C72" w:rsidP="00DE0367">
      <w:pPr>
        <w:pStyle w:val="ae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sz w:val="24"/>
          <w:lang w:val="ru-RU"/>
        </w:rPr>
      </w:pPr>
      <w:r w:rsidRPr="00DE0367">
        <w:rPr>
          <w:rFonts w:ascii="Times New Roman" w:hAnsi="Times New Roman"/>
          <w:color w:val="000000"/>
          <w:sz w:val="24"/>
          <w:lang w:val="ru-RU"/>
        </w:rPr>
        <w:t xml:space="preserve">Музыка: 2-й класс: учебник; 15-е издание, переработанное Критская Е.Д., Сергеева Г.П., </w:t>
      </w:r>
      <w:proofErr w:type="spellStart"/>
      <w:r w:rsidRPr="00DE0367">
        <w:rPr>
          <w:rFonts w:ascii="Times New Roman" w:hAnsi="Times New Roman"/>
          <w:color w:val="000000"/>
          <w:sz w:val="24"/>
          <w:lang w:val="ru-RU"/>
        </w:rPr>
        <w:t>Шмагина</w:t>
      </w:r>
      <w:proofErr w:type="spellEnd"/>
      <w:r w:rsidRPr="00DE0367">
        <w:rPr>
          <w:rFonts w:ascii="Times New Roman" w:hAnsi="Times New Roman"/>
          <w:color w:val="000000"/>
          <w:sz w:val="24"/>
          <w:lang w:val="ru-RU"/>
        </w:rPr>
        <w:t xml:space="preserve"> Т.С. Акционерное общество «Издательство «Просвещение»</w:t>
      </w:r>
    </w:p>
    <w:p w:rsidR="00DE0367" w:rsidRDefault="00F11C72" w:rsidP="00DE0367">
      <w:pPr>
        <w:pStyle w:val="ae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sz w:val="24"/>
          <w:lang w:val="ru-RU"/>
        </w:rPr>
      </w:pPr>
      <w:r w:rsidRPr="00DE0367">
        <w:rPr>
          <w:rFonts w:ascii="Times New Roman" w:hAnsi="Times New Roman"/>
          <w:color w:val="000000"/>
          <w:sz w:val="24"/>
          <w:lang w:val="ru-RU"/>
        </w:rPr>
        <w:t xml:space="preserve">Музыка: 3-й класс: учебник; 15-е издание, переработанное Критская Е.Д., Сергеева Г.П., </w:t>
      </w:r>
      <w:proofErr w:type="spellStart"/>
      <w:r w:rsidRPr="00DE0367">
        <w:rPr>
          <w:rFonts w:ascii="Times New Roman" w:hAnsi="Times New Roman"/>
          <w:color w:val="000000"/>
          <w:sz w:val="24"/>
          <w:lang w:val="ru-RU"/>
        </w:rPr>
        <w:t>Шмагина</w:t>
      </w:r>
      <w:proofErr w:type="spellEnd"/>
      <w:r w:rsidRPr="00DE0367">
        <w:rPr>
          <w:rFonts w:ascii="Times New Roman" w:hAnsi="Times New Roman"/>
          <w:color w:val="000000"/>
          <w:sz w:val="24"/>
          <w:lang w:val="ru-RU"/>
        </w:rPr>
        <w:t xml:space="preserve"> Т.С. Акционерное общество «Издательство «Просвещение»</w:t>
      </w:r>
      <w:bookmarkStart w:id="13" w:name="0d4d2a67-5837-4252-b43a-95aa3f3876a6"/>
    </w:p>
    <w:p w:rsidR="004112A1" w:rsidRPr="00DE0367" w:rsidRDefault="00F11C72" w:rsidP="00DE0367">
      <w:pPr>
        <w:pStyle w:val="ae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sz w:val="24"/>
          <w:lang w:val="ru-RU"/>
        </w:rPr>
      </w:pPr>
      <w:r w:rsidRPr="00DE0367">
        <w:rPr>
          <w:rFonts w:ascii="Times New Roman" w:hAnsi="Times New Roman"/>
          <w:color w:val="000000"/>
          <w:sz w:val="24"/>
          <w:lang w:val="ru-RU"/>
        </w:rPr>
        <w:t xml:space="preserve">Музыка: 4-й класс: учебник; 14-е издание, переработанное Критская Е.Д., Сергеева Г.П., </w:t>
      </w:r>
      <w:proofErr w:type="spellStart"/>
      <w:r w:rsidRPr="00DE0367">
        <w:rPr>
          <w:rFonts w:ascii="Times New Roman" w:hAnsi="Times New Roman"/>
          <w:color w:val="000000"/>
          <w:sz w:val="24"/>
          <w:lang w:val="ru-RU"/>
        </w:rPr>
        <w:t>Шмагина</w:t>
      </w:r>
      <w:proofErr w:type="spellEnd"/>
      <w:r w:rsidRPr="00DE0367">
        <w:rPr>
          <w:rFonts w:ascii="Times New Roman" w:hAnsi="Times New Roman"/>
          <w:color w:val="000000"/>
          <w:sz w:val="24"/>
          <w:lang w:val="ru-RU"/>
        </w:rPr>
        <w:t xml:space="preserve"> Т.С. Акционерное общество «Издательство «Просвещение»</w:t>
      </w:r>
      <w:bookmarkEnd w:id="13"/>
    </w:p>
    <w:p w:rsidR="004112A1" w:rsidRPr="00F11C72" w:rsidRDefault="004112A1" w:rsidP="002F5ED1">
      <w:pPr>
        <w:spacing w:after="0" w:line="240" w:lineRule="auto"/>
        <w:rPr>
          <w:rFonts w:ascii="Times New Roman" w:hAnsi="Times New Roman"/>
          <w:sz w:val="24"/>
          <w:lang w:val="ru-RU"/>
        </w:rPr>
      </w:pPr>
    </w:p>
    <w:p w:rsidR="004112A1" w:rsidRPr="00DE0367" w:rsidRDefault="00F11C72" w:rsidP="002F5ED1">
      <w:pPr>
        <w:spacing w:after="0" w:line="240" w:lineRule="auto"/>
        <w:rPr>
          <w:rFonts w:ascii="Times New Roman" w:hAnsi="Times New Roman"/>
          <w:b/>
          <w:sz w:val="24"/>
          <w:lang w:val="ru-RU"/>
        </w:rPr>
      </w:pPr>
      <w:r w:rsidRPr="00DE0367">
        <w:rPr>
          <w:rFonts w:ascii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4112A1" w:rsidRPr="00F11C72" w:rsidRDefault="00DE0367" w:rsidP="002F5ED1">
      <w:pPr>
        <w:spacing w:after="0"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</w:t>
      </w:r>
    </w:p>
    <w:p w:rsidR="004112A1" w:rsidRPr="00F11C72" w:rsidRDefault="004112A1" w:rsidP="002F5ED1">
      <w:pPr>
        <w:spacing w:after="0" w:line="240" w:lineRule="auto"/>
        <w:rPr>
          <w:rFonts w:ascii="Times New Roman" w:hAnsi="Times New Roman"/>
          <w:sz w:val="24"/>
          <w:lang w:val="ru-RU"/>
        </w:rPr>
      </w:pPr>
    </w:p>
    <w:p w:rsidR="004112A1" w:rsidRPr="00DE0367" w:rsidRDefault="00F11C72" w:rsidP="002F5ED1">
      <w:pPr>
        <w:spacing w:after="0" w:line="240" w:lineRule="auto"/>
        <w:rPr>
          <w:rFonts w:ascii="Times New Roman" w:hAnsi="Times New Roman"/>
          <w:b/>
          <w:sz w:val="24"/>
          <w:lang w:val="ru-RU"/>
        </w:rPr>
      </w:pPr>
      <w:r w:rsidRPr="00DE0367">
        <w:rPr>
          <w:rFonts w:ascii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bookmarkStart w:id="14" w:name="b3e9be70-5c6b-42b4-b0b4-30ca1a14a2b3"/>
    <w:bookmarkEnd w:id="12"/>
    <w:p w:rsidR="00DE0367" w:rsidRDefault="00CD5ACE" w:rsidP="002F5ED1">
      <w:pPr>
        <w:spacing w:after="0" w:line="240" w:lineRule="auto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</w:rPr>
        <w:fldChar w:fldCharType="begin"/>
      </w:r>
      <w:r w:rsidR="00DE0367" w:rsidRPr="00DE0367">
        <w:rPr>
          <w:rFonts w:ascii="Times New Roman" w:hAnsi="Times New Roman"/>
          <w:color w:val="000000"/>
          <w:sz w:val="24"/>
          <w:lang w:val="ru-RU"/>
        </w:rPr>
        <w:instrText xml:space="preserve"> </w:instrText>
      </w:r>
      <w:r w:rsidR="00DE0367">
        <w:rPr>
          <w:rFonts w:ascii="Times New Roman" w:hAnsi="Times New Roman"/>
          <w:color w:val="000000"/>
          <w:sz w:val="24"/>
        </w:rPr>
        <w:instrText>HYPERLINK</w:instrText>
      </w:r>
      <w:r w:rsidR="00DE0367" w:rsidRPr="00DE0367">
        <w:rPr>
          <w:rFonts w:ascii="Times New Roman" w:hAnsi="Times New Roman"/>
          <w:color w:val="000000"/>
          <w:sz w:val="24"/>
          <w:lang w:val="ru-RU"/>
        </w:rPr>
        <w:instrText xml:space="preserve"> "</w:instrText>
      </w:r>
      <w:r w:rsidR="00DE0367" w:rsidRPr="00F11C72">
        <w:rPr>
          <w:rFonts w:ascii="Times New Roman" w:hAnsi="Times New Roman"/>
          <w:color w:val="000000"/>
          <w:sz w:val="24"/>
        </w:rPr>
        <w:instrText>https</w:instrText>
      </w:r>
      <w:r w:rsidR="00DE0367" w:rsidRPr="00DE0367">
        <w:rPr>
          <w:rFonts w:ascii="Times New Roman" w:hAnsi="Times New Roman"/>
          <w:color w:val="000000"/>
          <w:sz w:val="24"/>
          <w:lang w:val="ru-RU"/>
        </w:rPr>
        <w:instrText>://</w:instrText>
      </w:r>
      <w:r w:rsidR="00DE0367" w:rsidRPr="00F11C72">
        <w:rPr>
          <w:rFonts w:ascii="Times New Roman" w:hAnsi="Times New Roman"/>
          <w:color w:val="000000"/>
          <w:sz w:val="24"/>
        </w:rPr>
        <w:instrText>m</w:instrText>
      </w:r>
      <w:r w:rsidR="00DE0367" w:rsidRPr="00DE0367">
        <w:rPr>
          <w:rFonts w:ascii="Times New Roman" w:hAnsi="Times New Roman"/>
          <w:color w:val="000000"/>
          <w:sz w:val="24"/>
          <w:lang w:val="ru-RU"/>
        </w:rPr>
        <w:instrText>.</w:instrText>
      </w:r>
      <w:r w:rsidR="00DE0367" w:rsidRPr="00F11C72">
        <w:rPr>
          <w:rFonts w:ascii="Times New Roman" w:hAnsi="Times New Roman"/>
          <w:color w:val="000000"/>
          <w:sz w:val="24"/>
        </w:rPr>
        <w:instrText>edsoo</w:instrText>
      </w:r>
      <w:r w:rsidR="00DE0367" w:rsidRPr="00DE0367">
        <w:rPr>
          <w:rFonts w:ascii="Times New Roman" w:hAnsi="Times New Roman"/>
          <w:color w:val="000000"/>
          <w:sz w:val="24"/>
          <w:lang w:val="ru-RU"/>
        </w:rPr>
        <w:instrText>.</w:instrText>
      </w:r>
      <w:r w:rsidR="00DE0367" w:rsidRPr="00F11C72">
        <w:rPr>
          <w:rFonts w:ascii="Times New Roman" w:hAnsi="Times New Roman"/>
          <w:color w:val="000000"/>
          <w:sz w:val="24"/>
        </w:rPr>
        <w:instrText>ru</w:instrText>
      </w:r>
      <w:r w:rsidR="00DE0367">
        <w:rPr>
          <w:rFonts w:ascii="Times New Roman" w:hAnsi="Times New Roman"/>
          <w:color w:val="000000"/>
          <w:sz w:val="24"/>
          <w:lang w:val="ru-RU"/>
        </w:rPr>
        <w:instrText>/</w:instrText>
      </w:r>
      <w:r w:rsidR="00DE0367" w:rsidRPr="00DE0367">
        <w:rPr>
          <w:rFonts w:ascii="Times New Roman" w:hAnsi="Times New Roman"/>
          <w:color w:val="000000"/>
          <w:sz w:val="24"/>
          <w:lang w:val="ru-RU"/>
        </w:rPr>
        <w:instrText>"</w:instrText>
      </w:r>
      <w:r w:rsidR="00DE0367">
        <w:rPr>
          <w:rFonts w:ascii="Times New Roman" w:hAnsi="Times New Roman"/>
          <w:color w:val="000000"/>
          <w:sz w:val="24"/>
        </w:rPr>
        <w:instrText xml:space="preserve"> </w:instrText>
      </w:r>
      <w:r>
        <w:rPr>
          <w:rFonts w:ascii="Times New Roman" w:hAnsi="Times New Roman"/>
          <w:color w:val="000000"/>
          <w:sz w:val="24"/>
        </w:rPr>
        <w:fldChar w:fldCharType="separate"/>
      </w:r>
      <w:r w:rsidR="00DE0367" w:rsidRPr="0066093E">
        <w:rPr>
          <w:rStyle w:val="ab"/>
          <w:rFonts w:ascii="Times New Roman" w:hAnsi="Times New Roman"/>
          <w:sz w:val="24"/>
        </w:rPr>
        <w:t>https://m.edsoo.ru</w:t>
      </w:r>
      <w:bookmarkEnd w:id="14"/>
      <w:r w:rsidR="00DE0367" w:rsidRPr="0066093E">
        <w:rPr>
          <w:rStyle w:val="ab"/>
          <w:rFonts w:ascii="Times New Roman" w:hAnsi="Times New Roman"/>
          <w:sz w:val="24"/>
          <w:lang w:val="ru-RU"/>
        </w:rPr>
        <w:t>/</w:t>
      </w:r>
      <w:r>
        <w:rPr>
          <w:rFonts w:ascii="Times New Roman" w:hAnsi="Times New Roman"/>
          <w:color w:val="000000"/>
          <w:sz w:val="24"/>
        </w:rPr>
        <w:fldChar w:fldCharType="end"/>
      </w:r>
    </w:p>
    <w:p w:rsidR="00F11C72" w:rsidRPr="00AC1BD7" w:rsidRDefault="00740331" w:rsidP="002F5ED1">
      <w:pPr>
        <w:spacing w:after="0"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                     </w:t>
      </w:r>
    </w:p>
    <w:sectPr w:rsidR="00F11C72" w:rsidRPr="00AC1BD7" w:rsidSect="006A10DF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80B0D"/>
    <w:multiLevelType w:val="hybridMultilevel"/>
    <w:tmpl w:val="58DC8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74CD3"/>
    <w:multiLevelType w:val="hybridMultilevel"/>
    <w:tmpl w:val="FBCC7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12A1"/>
    <w:rsid w:val="000A5320"/>
    <w:rsid w:val="00121308"/>
    <w:rsid w:val="00186DD0"/>
    <w:rsid w:val="00242913"/>
    <w:rsid w:val="002F5ED1"/>
    <w:rsid w:val="00305D8D"/>
    <w:rsid w:val="00313E7C"/>
    <w:rsid w:val="004112A1"/>
    <w:rsid w:val="004A1603"/>
    <w:rsid w:val="00501038"/>
    <w:rsid w:val="00527C95"/>
    <w:rsid w:val="00581D96"/>
    <w:rsid w:val="006A10DF"/>
    <w:rsid w:val="00740331"/>
    <w:rsid w:val="00932F9C"/>
    <w:rsid w:val="00A7073A"/>
    <w:rsid w:val="00A87404"/>
    <w:rsid w:val="00AC1BD7"/>
    <w:rsid w:val="00AD330B"/>
    <w:rsid w:val="00CD5ACE"/>
    <w:rsid w:val="00CF298E"/>
    <w:rsid w:val="00DE0367"/>
    <w:rsid w:val="00E01CC0"/>
    <w:rsid w:val="00F11C72"/>
    <w:rsid w:val="00F5692E"/>
    <w:rsid w:val="00F9375D"/>
    <w:rsid w:val="00FA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112A1"/>
    <w:rPr>
      <w:color w:val="0000FF" w:themeColor="hyperlink"/>
      <w:u w:val="single"/>
    </w:rPr>
  </w:style>
  <w:style w:type="table" w:styleId="ac">
    <w:name w:val="Table Grid"/>
    <w:basedOn w:val="a1"/>
    <w:uiPriority w:val="59"/>
    <w:qFormat/>
    <w:rsid w:val="004112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DE0367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305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05D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46aa" TargetMode="External"/><Relationship Id="rId76" Type="http://schemas.openxmlformats.org/officeDocument/2006/relationships/hyperlink" Target="https://m.edsoo.ru/f5e99ad8" TargetMode="External"/><Relationship Id="rId84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s://m.edsoo.ru/f5e986c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68a" TargetMode="External"/><Relationship Id="rId74" Type="http://schemas.openxmlformats.org/officeDocument/2006/relationships/hyperlink" Target="https://m.edsoo.ru/f5e98bb0" TargetMode="External"/><Relationship Id="rId79" Type="http://schemas.openxmlformats.org/officeDocument/2006/relationships/hyperlink" Target="https://m.edsoo.ru/f5e96e50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f5e9a15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f5e99484" TargetMode="External"/><Relationship Id="rId78" Type="http://schemas.openxmlformats.org/officeDocument/2006/relationships/hyperlink" Target="https://m.edsoo.ru/f5e93f52" TargetMode="External"/><Relationship Id="rId81" Type="http://schemas.openxmlformats.org/officeDocument/2006/relationships/hyperlink" Target="https://m.edsoo.ru/f5e9505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f5e96b94" TargetMode="External"/><Relationship Id="rId77" Type="http://schemas.openxmlformats.org/officeDocument/2006/relationships/hyperlink" Target="https://m.edsoo.ru/f5e98962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2a35116" TargetMode="External"/><Relationship Id="rId80" Type="http://schemas.openxmlformats.org/officeDocument/2006/relationships/hyperlink" Target="https://m.edsoo.ru/f5e98d86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d78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2bb6" TargetMode="External"/><Relationship Id="rId75" Type="http://schemas.openxmlformats.org/officeDocument/2006/relationships/hyperlink" Target="https://m.edsoo.ru/f5e942cc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3F673-538E-4C31-9996-ECF5A8C5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17064</Words>
  <Characters>97267</Characters>
  <Application>Microsoft Office Word</Application>
  <DocSecurity>0</DocSecurity>
  <Lines>810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2026-03-17T11:06:00Z</cp:lastPrinted>
  <dcterms:created xsi:type="dcterms:W3CDTF">2025-08-27T05:04:00Z</dcterms:created>
  <dcterms:modified xsi:type="dcterms:W3CDTF">2026-03-18T05:51:00Z</dcterms:modified>
</cp:coreProperties>
</file>